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88806" w14:textId="605EE612" w:rsidR="00D55A7A" w:rsidRDefault="00D55A7A" w:rsidP="00D55A7A">
      <w:pPr>
        <w:pStyle w:val="Graphic"/>
        <w:rPr>
          <w:rStyle w:val="GraphicChar"/>
        </w:rPr>
      </w:pPr>
      <w:r w:rsidRPr="001A4D11">
        <w:rPr>
          <w:noProof/>
        </w:rPr>
        <mc:AlternateContent>
          <mc:Choice Requires="wpg">
            <w:drawing>
              <wp:inline distT="0" distB="0" distL="0" distR="0" wp14:anchorId="33AD185B" wp14:editId="4EBEEF4A">
                <wp:extent cx="6143625" cy="1419225"/>
                <wp:effectExtent l="19050" t="0" r="47625" b="257175"/>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43625" cy="1419225"/>
                          <a:chOff x="0" y="0"/>
                          <a:chExt cx="7181850" cy="1473495"/>
                        </a:xfrm>
                      </wpg:grpSpPr>
                      <wps:wsp>
                        <wps:cNvPr id="3" name="Cloud Callout 3"/>
                        <wps:cNvSpPr/>
                        <wps:spPr>
                          <a:xfrm>
                            <a:off x="4867183" y="0"/>
                            <a:ext cx="2314667" cy="1400175"/>
                          </a:xfrm>
                          <a:prstGeom prst="cloudCallou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1BDC7729" w14:textId="77777777" w:rsidR="00D55A7A" w:rsidRDefault="00D55A7A" w:rsidP="00D55A7A">
                              <w:pPr>
                                <w:rPr>
                                  <w:noProof/>
                                </w:rPr>
                              </w:pPr>
                              <w:r>
                                <w:t xml:space="preserve">         </w:t>
                              </w:r>
                              <w:r>
                                <w:rPr>
                                  <w:noProof/>
                                </w:rPr>
                                <w:t xml:space="preserve">        </w:t>
                              </w:r>
                              <w:r>
                                <w:rPr>
                                  <w:noProof/>
                                </w:rPr>
                                <w:drawing>
                                  <wp:inline distT="0" distB="0" distL="0" distR="0" wp14:anchorId="2BCC801B" wp14:editId="5F5B51B7">
                                    <wp:extent cx="1581150" cy="74458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9.jpg"/>
                                            <pic:cNvPicPr/>
                                          </pic:nvPicPr>
                                          <pic:blipFill>
                                            <a:blip r:embed="rId7">
                                              <a:extLst>
                                                <a:ext uri="{28A0092B-C50C-407E-A947-70E740481C1C}">
                                                  <a14:useLocalDpi xmlns:a14="http://schemas.microsoft.com/office/drawing/2010/main" val="0"/>
                                                </a:ext>
                                              </a:extLst>
                                            </a:blip>
                                            <a:stretch>
                                              <a:fillRect/>
                                            </a:stretch>
                                          </pic:blipFill>
                                          <pic:spPr>
                                            <a:xfrm>
                                              <a:off x="0" y="0"/>
                                              <a:ext cx="1632080" cy="768571"/>
                                            </a:xfrm>
                                            <a:prstGeom prst="rect">
                                              <a:avLst/>
                                            </a:prstGeom>
                                          </pic:spPr>
                                        </pic:pic>
                                      </a:graphicData>
                                    </a:graphic>
                                  </wp:inline>
                                </w:drawing>
                              </w:r>
                            </w:p>
                            <w:p w14:paraId="73D41F95" w14:textId="77777777" w:rsidR="00D55A7A" w:rsidRDefault="00D55A7A" w:rsidP="00D55A7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Cloud Callout 5"/>
                        <wps:cNvSpPr/>
                        <wps:spPr>
                          <a:xfrm>
                            <a:off x="3181350" y="0"/>
                            <a:ext cx="2445488" cy="1435395"/>
                          </a:xfrm>
                          <a:prstGeom prst="cloudCallou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4D5AC560" w14:textId="77777777" w:rsidR="00D55A7A" w:rsidRDefault="00D55A7A" w:rsidP="00D55A7A">
                              <w:r>
                                <w:rPr>
                                  <w:noProof/>
                                </w:rPr>
                                <w:drawing>
                                  <wp:inline distT="0" distB="0" distL="0" distR="0" wp14:anchorId="2E52E34B" wp14:editId="3CE691E8">
                                    <wp:extent cx="1405255" cy="782153"/>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5255" cy="7821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loud Callout 6"/>
                        <wps:cNvSpPr/>
                        <wps:spPr>
                          <a:xfrm>
                            <a:off x="1257300" y="28575"/>
                            <a:ext cx="2445488" cy="1435395"/>
                          </a:xfrm>
                          <a:prstGeom prst="cloudCallout">
                            <a:avLst/>
                          </a:prstGeom>
                          <a:noFill/>
                          <a:ln w="952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p w14:paraId="74784D11" w14:textId="77777777" w:rsidR="00D55A7A" w:rsidRDefault="00D55A7A" w:rsidP="00D55A7A">
                              <w:pPr>
                                <w:jc w:val="center"/>
                              </w:pPr>
                              <w:r>
                                <w:rPr>
                                  <w:noProof/>
                                </w:rPr>
                                <w:t xml:space="preserve">    </w:t>
                              </w:r>
                              <w:r>
                                <w:rPr>
                                  <w:noProof/>
                                </w:rPr>
                                <w:drawing>
                                  <wp:inline distT="0" distB="0" distL="0" distR="0" wp14:anchorId="46317292" wp14:editId="72052C5E">
                                    <wp:extent cx="1266825" cy="6378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3701" cy="6463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Cloud Callout 7"/>
                        <wps:cNvSpPr/>
                        <wps:spPr>
                          <a:xfrm>
                            <a:off x="0" y="38100"/>
                            <a:ext cx="2445488" cy="1435395"/>
                          </a:xfrm>
                          <a:prstGeom prst="cloudCallout">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4B84107A" w14:textId="77777777" w:rsidR="00D55A7A" w:rsidRDefault="00D55A7A" w:rsidP="00D55A7A">
                              <w:r>
                                <w:rPr>
                                  <w:noProof/>
                                </w:rPr>
                                <w:drawing>
                                  <wp:inline distT="0" distB="0" distL="0" distR="0" wp14:anchorId="2478FBC1" wp14:editId="505ED003">
                                    <wp:extent cx="1344265" cy="68580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1.png"/>
                                            <pic:cNvPicPr/>
                                          </pic:nvPicPr>
                                          <pic:blipFill>
                                            <a:blip r:embed="rId10">
                                              <a:extLst>
                                                <a:ext uri="{28A0092B-C50C-407E-A947-70E740481C1C}">
                                                  <a14:useLocalDpi xmlns:a14="http://schemas.microsoft.com/office/drawing/2010/main" val="0"/>
                                                </a:ext>
                                              </a:extLst>
                                            </a:blip>
                                            <a:stretch>
                                              <a:fillRect/>
                                            </a:stretch>
                                          </pic:blipFill>
                                          <pic:spPr>
                                            <a:xfrm>
                                              <a:off x="0" y="0"/>
                                              <a:ext cx="1357843" cy="6927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3AD185B" id="Group 2" o:spid="_x0000_s1026" alt="&quot;&quot;" style="width:483.75pt;height:111.75pt;mso-position-horizontal-relative:char;mso-position-vertical-relative:line" coordsize="71818,14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 o:spid="_x0000_s1027" type="#_x0000_t106" style="position:absolute;left:48671;width:23147;height:1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" adj="6300,24300" filled="f" strokecolor="#4472c4 [3204]">
                  <v:textbox>
                    <w:txbxContent>
                      <w:p w14:paraId="1BDC7729" w14:textId="77777777" w:rsidR="00D55A7A" w:rsidRDefault="00D55A7A" w:rsidP="00D55A7A">
                        <w:pPr>
                          <w:rPr>
                            <w:noProof/>
                          </w:rPr>
                        </w:pPr>
                        <w:r>
                          <w:t xml:space="preserve">         </w:t>
                        </w:r>
                        <w:r>
                          <w:rPr>
                            <w:noProof/>
                          </w:rPr>
                          <w:t xml:space="preserve">        </w:t>
                        </w:r>
                        <w:r>
                          <w:rPr>
                            <w:noProof/>
                          </w:rPr>
                          <w:drawing>
                            <wp:inline distT="0" distB="0" distL="0" distR="0" wp14:anchorId="2BCC801B" wp14:editId="5F5B51B7">
                              <wp:extent cx="1581150" cy="74458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9.jpg"/>
                                      <pic:cNvPicPr/>
                                    </pic:nvPicPr>
                                    <pic:blipFill>
                                      <a:blip r:embed="rId7">
                                        <a:extLst>
                                          <a:ext uri="{28A0092B-C50C-407E-A947-70E740481C1C}">
                                            <a14:useLocalDpi xmlns:a14="http://schemas.microsoft.com/office/drawing/2010/main" val="0"/>
                                          </a:ext>
                                        </a:extLst>
                                      </a:blip>
                                      <a:stretch>
                                        <a:fillRect/>
                                      </a:stretch>
                                    </pic:blipFill>
                                    <pic:spPr>
                                      <a:xfrm>
                                        <a:off x="0" y="0"/>
                                        <a:ext cx="1632080" cy="768571"/>
                                      </a:xfrm>
                                      <a:prstGeom prst="rect">
                                        <a:avLst/>
                                      </a:prstGeom>
                                    </pic:spPr>
                                  </pic:pic>
                                </a:graphicData>
                              </a:graphic>
                            </wp:inline>
                          </w:drawing>
                        </w:r>
                      </w:p>
                      <w:p w14:paraId="73D41F95" w14:textId="77777777" w:rsidR="00D55A7A" w:rsidRDefault="00D55A7A" w:rsidP="00D55A7A"/>
                    </w:txbxContent>
                  </v:textbox>
                </v:shape>
                <v:shape id="Cloud Callout 5" o:spid="_x0000_s1028" type="#_x0000_t106" style="position:absolute;left:31813;width:24455;height:14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" adj="6300,24300" filled="f" strokecolor="#5b9bd5 [3208]">
                  <v:textbox>
                    <w:txbxContent>
                      <w:p w14:paraId="4D5AC560" w14:textId="77777777" w:rsidR="00D55A7A" w:rsidRDefault="00D55A7A" w:rsidP="00D55A7A">
                        <w:r>
                          <w:rPr>
                            <w:noProof/>
                          </w:rPr>
                          <w:drawing>
                            <wp:inline distT="0" distB="0" distL="0" distR="0" wp14:anchorId="2E52E34B" wp14:editId="3CE691E8">
                              <wp:extent cx="1405255" cy="782153"/>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5255" cy="782153"/>
                                      </a:xfrm>
                                      <a:prstGeom prst="rect">
                                        <a:avLst/>
                                      </a:prstGeom>
                                    </pic:spPr>
                                  </pic:pic>
                                </a:graphicData>
                              </a:graphic>
                            </wp:inline>
                          </w:drawing>
                        </w:r>
                      </w:p>
                    </w:txbxContent>
                  </v:textbox>
                </v:shape>
                <v:shape id="Cloud Callout 6" o:spid="_x0000_s1029" type="#_x0000_t106" style="position:absolute;left:12573;top:285;width:24454;height:14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" adj="6300,24300" filled="f" strokecolor="#ffc000 [3207]">
                  <v:textbox>
                    <w:txbxContent>
                      <w:p w14:paraId="74784D11" w14:textId="77777777" w:rsidR="00D55A7A" w:rsidRDefault="00D55A7A" w:rsidP="00D55A7A">
                        <w:pPr>
                          <w:jc w:val="center"/>
                        </w:pPr>
                        <w:r>
                          <w:rPr>
                            <w:noProof/>
                          </w:rPr>
                          <w:t xml:space="preserve">    </w:t>
                        </w:r>
                        <w:r>
                          <w:rPr>
                            <w:noProof/>
                          </w:rPr>
                          <w:drawing>
                            <wp:inline distT="0" distB="0" distL="0" distR="0" wp14:anchorId="46317292" wp14:editId="72052C5E">
                              <wp:extent cx="1266825" cy="6378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3701" cy="646340"/>
                                      </a:xfrm>
                                      <a:prstGeom prst="rect">
                                        <a:avLst/>
                                      </a:prstGeom>
                                    </pic:spPr>
                                  </pic:pic>
                                </a:graphicData>
                              </a:graphic>
                            </wp:inline>
                          </w:drawing>
                        </w:r>
                      </w:p>
                    </w:txbxContent>
                  </v:textbox>
                </v:shape>
                <v:shape id="Cloud Callout 7" o:spid="_x0000_s1030" type="#_x0000_t106" style="position:absolute;top:381;width:24454;height:14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" adj="6300,24300" filled="f" strokecolor="#70ad47 [3209]">
                  <v:textbox>
                    <w:txbxContent>
                      <w:p w14:paraId="4B84107A" w14:textId="77777777" w:rsidR="00D55A7A" w:rsidRDefault="00D55A7A" w:rsidP="00D55A7A">
                        <w:r>
                          <w:rPr>
                            <w:noProof/>
                          </w:rPr>
                          <w:drawing>
                            <wp:inline distT="0" distB="0" distL="0" distR="0" wp14:anchorId="2478FBC1" wp14:editId="505ED003">
                              <wp:extent cx="1344265" cy="68580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1.png"/>
                                      <pic:cNvPicPr/>
                                    </pic:nvPicPr>
                                    <pic:blipFill>
                                      <a:blip r:embed="rId10">
                                        <a:extLst>
                                          <a:ext uri="{28A0092B-C50C-407E-A947-70E740481C1C}">
                                            <a14:useLocalDpi xmlns:a14="http://schemas.microsoft.com/office/drawing/2010/main" val="0"/>
                                          </a:ext>
                                        </a:extLst>
                                      </a:blip>
                                      <a:stretch>
                                        <a:fillRect/>
                                      </a:stretch>
                                    </pic:blipFill>
                                    <pic:spPr>
                                      <a:xfrm>
                                        <a:off x="0" y="0"/>
                                        <a:ext cx="1357843" cy="692727"/>
                                      </a:xfrm>
                                      <a:prstGeom prst="rect">
                                        <a:avLst/>
                                      </a:prstGeom>
                                    </pic:spPr>
                                  </pic:pic>
                                </a:graphicData>
                              </a:graphic>
                            </wp:inline>
                          </w:drawing>
                        </w:r>
                      </w:p>
                    </w:txbxContent>
                  </v:textbox>
                </v:shape>
                <w10:anchorlock/>
              </v:group>
            </w:pict>
          </mc:Fallback>
        </mc:AlternateContent>
      </w:r>
    </w:p>
    <w:p w14:paraId="4924E182" w14:textId="77777777" w:rsidR="00D55A7A" w:rsidRDefault="00D55A7A" w:rsidP="00D55A7A">
      <w:pPr>
        <w:pStyle w:val="Graphic"/>
        <w:rPr>
          <w:rStyle w:val="GraphicChar"/>
        </w:rPr>
      </w:pPr>
    </w:p>
    <w:p w14:paraId="6541796F" w14:textId="77777777" w:rsidR="00D55A7A" w:rsidRDefault="00D55A7A" w:rsidP="00D55A7A">
      <w:pPr>
        <w:pStyle w:val="Graphic"/>
        <w:rPr>
          <w:rStyle w:val="GraphicChar"/>
        </w:rPr>
      </w:pPr>
    </w:p>
    <w:p w14:paraId="1B6F3F6C" w14:textId="74B1D4E6" w:rsidR="00D55A7A" w:rsidRDefault="00D55A7A" w:rsidP="00D55A7A">
      <w:pPr>
        <w:pStyle w:val="Graphic"/>
        <w:rPr>
          <w:rStyle w:val="GraphicChar"/>
        </w:rPr>
      </w:pPr>
      <w:r w:rsidRPr="00E16087">
        <w:rPr>
          <w:rStyle w:val="GraphicChar"/>
        </w:rPr>
        <w:t xml:space="preserve">According to the Online Therapy Institute, there are many guidelines suggest the minimum practices and standards required for ethical online therapy: </w:t>
      </w:r>
      <w:r w:rsidRPr="006F3440">
        <w:rPr>
          <w:rStyle w:val="GraphicChar"/>
          <w:b/>
        </w:rPr>
        <w:t>(1)</w:t>
      </w:r>
    </w:p>
    <w:p w14:paraId="15E0D333" w14:textId="77777777" w:rsidR="00D55A7A" w:rsidRDefault="00D55A7A" w:rsidP="00D55A7A">
      <w:pPr>
        <w:pStyle w:val="Graphic"/>
        <w:rPr>
          <w:rStyle w:val="GraphicChar"/>
        </w:rPr>
      </w:pPr>
    </w:p>
    <w:p w14:paraId="6D131182" w14:textId="77777777" w:rsidR="00D55A7A" w:rsidRPr="00E16087" w:rsidRDefault="00D55A7A" w:rsidP="00D55A7A">
      <w:pPr>
        <w:pStyle w:val="Graphic"/>
        <w:numPr>
          <w:ilvl w:val="0"/>
          <w:numId w:val="1"/>
        </w:numPr>
        <w:rPr>
          <w:rStyle w:val="GraphicChar"/>
        </w:rPr>
      </w:pPr>
      <w:r w:rsidRPr="00E16087">
        <w:rPr>
          <w:rStyle w:val="GraphicChar"/>
        </w:rPr>
        <w:t xml:space="preserve">Therapists should only work within the scope of their practice. In other words, online therapists should only offer services that they are trained to provide. </w:t>
      </w:r>
    </w:p>
    <w:p w14:paraId="0F939B18" w14:textId="77777777" w:rsidR="00D55A7A" w:rsidRDefault="00D55A7A" w:rsidP="00D55A7A">
      <w:pPr>
        <w:pStyle w:val="Graphic"/>
        <w:rPr>
          <w:rStyle w:val="GraphicChar"/>
        </w:rPr>
      </w:pPr>
    </w:p>
    <w:p w14:paraId="2CB1ACBB" w14:textId="49033253" w:rsidR="00D55A7A" w:rsidRPr="00E16087" w:rsidRDefault="00D55A7A" w:rsidP="00D55A7A">
      <w:pPr>
        <w:pStyle w:val="Graphic"/>
        <w:rPr>
          <w:rStyle w:val="GraphicChar"/>
        </w:rPr>
      </w:pPr>
      <w:r w:rsidRPr="00E16087">
        <w:rPr>
          <w:rStyle w:val="GraphicChar"/>
        </w:rPr>
        <w:t xml:space="preserve">• Online therapists should adhere to the laws and guidelines specified by their geographic location. For example, in the U.S., only individuals who have received specific training and have passed the required licensing process are legally allowed to call themselves psychologists. </w:t>
      </w:r>
      <w:r>
        <w:rPr>
          <w:rStyle w:val="GraphicChar"/>
        </w:rPr>
        <w:t xml:space="preserve">                    </w:t>
      </w:r>
    </w:p>
    <w:p w14:paraId="373C4093" w14:textId="77777777" w:rsidR="00D55A7A" w:rsidRDefault="00D55A7A" w:rsidP="00D55A7A">
      <w:pPr>
        <w:pStyle w:val="Graphic"/>
        <w:rPr>
          <w:rStyle w:val="GraphicChar"/>
        </w:rPr>
      </w:pPr>
    </w:p>
    <w:p w14:paraId="1D861B8D" w14:textId="67299C05" w:rsidR="00D55A7A" w:rsidRPr="00E16087" w:rsidRDefault="00D55A7A" w:rsidP="00D55A7A">
      <w:pPr>
        <w:pStyle w:val="Graphic"/>
        <w:rPr>
          <w:rStyle w:val="GraphicChar"/>
        </w:rPr>
      </w:pPr>
      <w:r w:rsidRPr="00E16087">
        <w:rPr>
          <w:rStyle w:val="GraphicChar"/>
        </w:rPr>
        <w:t xml:space="preserve">• Therapists should obtain knowledge, training, and supervision in online therapy practices and techniques. This includes formal training (college or university courses), informal training (workshops and conferences), and clinical supervision (either face-to-face or online). </w:t>
      </w:r>
    </w:p>
    <w:p w14:paraId="3CDBA306" w14:textId="77777777" w:rsidR="00D55A7A" w:rsidRDefault="00D55A7A" w:rsidP="00D55A7A">
      <w:pPr>
        <w:pStyle w:val="Graphic"/>
        <w:rPr>
          <w:rStyle w:val="GraphicChar"/>
        </w:rPr>
      </w:pPr>
    </w:p>
    <w:p w14:paraId="03965C9D" w14:textId="77777777" w:rsidR="00D55A7A" w:rsidRDefault="00D55A7A" w:rsidP="00D55A7A">
      <w:pPr>
        <w:pStyle w:val="Graphic"/>
        <w:rPr>
          <w:rStyle w:val="GraphicChar"/>
        </w:rPr>
      </w:pPr>
      <w:r w:rsidRPr="00E16087">
        <w:rPr>
          <w:rStyle w:val="GraphicChar"/>
        </w:rPr>
        <w:t xml:space="preserve">• Online therapists should have a solid understanding of technology. This includes how to use the tools required to deliver psychotherapy </w:t>
      </w:r>
    </w:p>
    <w:p w14:paraId="4DC60DEF" w14:textId="77777777" w:rsidR="00D55A7A" w:rsidRDefault="00D55A7A" w:rsidP="00D55A7A">
      <w:pPr>
        <w:pStyle w:val="Graphic"/>
        <w:rPr>
          <w:rStyle w:val="GraphicChar"/>
        </w:rPr>
      </w:pPr>
    </w:p>
    <w:p w14:paraId="3320204A" w14:textId="77777777" w:rsidR="00D55A7A" w:rsidRDefault="00D55A7A" w:rsidP="00D55A7A">
      <w:pPr>
        <w:pStyle w:val="Graphic"/>
        <w:rPr>
          <w:rStyle w:val="GraphicChar"/>
        </w:rPr>
      </w:pPr>
    </w:p>
    <w:p w14:paraId="3A31B374" w14:textId="77777777" w:rsidR="00D55A7A" w:rsidRDefault="00D55A7A" w:rsidP="00D55A7A">
      <w:pPr>
        <w:pStyle w:val="Graphic"/>
        <w:rPr>
          <w:rStyle w:val="GraphicChar"/>
        </w:rPr>
      </w:pPr>
    </w:p>
    <w:p w14:paraId="5DA710B0" w14:textId="77777777" w:rsidR="00D55A7A" w:rsidRDefault="00D55A7A" w:rsidP="00D55A7A">
      <w:pPr>
        <w:pStyle w:val="Graphic"/>
        <w:rPr>
          <w:rStyle w:val="GraphicChar"/>
        </w:rPr>
      </w:pPr>
    </w:p>
    <w:p w14:paraId="1A49240E" w14:textId="77777777" w:rsidR="00D55A7A" w:rsidRDefault="00D55A7A" w:rsidP="00D55A7A">
      <w:pPr>
        <w:pStyle w:val="Graphic"/>
        <w:rPr>
          <w:rStyle w:val="GraphicChar"/>
        </w:rPr>
      </w:pPr>
    </w:p>
    <w:p w14:paraId="2041CC32" w14:textId="77777777" w:rsidR="00D55A7A" w:rsidRDefault="00D55A7A" w:rsidP="00D55A7A">
      <w:pPr>
        <w:pStyle w:val="Graphic"/>
        <w:rPr>
          <w:rStyle w:val="GraphicChar"/>
        </w:rPr>
      </w:pPr>
    </w:p>
    <w:p w14:paraId="0CDB2BB0" w14:textId="77777777" w:rsidR="00D55A7A" w:rsidRDefault="00D55A7A" w:rsidP="00D55A7A">
      <w:pPr>
        <w:pStyle w:val="Graphic"/>
        <w:rPr>
          <w:rStyle w:val="GraphicChar"/>
        </w:rPr>
      </w:pPr>
    </w:p>
    <w:p w14:paraId="3FD20B3E" w14:textId="77777777" w:rsidR="00D55A7A" w:rsidRDefault="00D55A7A" w:rsidP="00D55A7A">
      <w:pPr>
        <w:pStyle w:val="Graphic"/>
        <w:rPr>
          <w:rStyle w:val="GraphicChar"/>
        </w:rPr>
      </w:pPr>
    </w:p>
    <w:p w14:paraId="1D98E332" w14:textId="77777777" w:rsidR="00D55A7A" w:rsidRDefault="00D55A7A" w:rsidP="00D55A7A">
      <w:pPr>
        <w:pStyle w:val="Graphic"/>
        <w:rPr>
          <w:rStyle w:val="GraphicChar"/>
        </w:rPr>
      </w:pPr>
    </w:p>
    <w:p w14:paraId="69D87375" w14:textId="77777777" w:rsidR="00D55A7A" w:rsidRDefault="00D55A7A" w:rsidP="00D55A7A">
      <w:pPr>
        <w:pStyle w:val="Graphic"/>
        <w:rPr>
          <w:rStyle w:val="GraphicChar"/>
        </w:rPr>
      </w:pPr>
    </w:p>
    <w:p w14:paraId="2D5D9D12" w14:textId="77777777" w:rsidR="00D55A7A" w:rsidRDefault="00D55A7A" w:rsidP="00D55A7A">
      <w:pPr>
        <w:pStyle w:val="Graphic"/>
        <w:rPr>
          <w:rStyle w:val="GraphicChar"/>
        </w:rPr>
      </w:pPr>
    </w:p>
    <w:p w14:paraId="1C10DF4B" w14:textId="77777777" w:rsidR="00D55A7A" w:rsidRDefault="00D55A7A" w:rsidP="00D55A7A">
      <w:pPr>
        <w:pStyle w:val="Graphic"/>
        <w:rPr>
          <w:rStyle w:val="GraphicChar"/>
        </w:rPr>
      </w:pPr>
    </w:p>
    <w:p w14:paraId="5109FCDD" w14:textId="0DEEC539" w:rsidR="00D55A7A" w:rsidRPr="00E16087" w:rsidRDefault="00D55A7A" w:rsidP="00D55A7A">
      <w:pPr>
        <w:pStyle w:val="Graphic"/>
        <w:rPr>
          <w:rStyle w:val="GraphicChar"/>
        </w:rPr>
      </w:pPr>
      <w:r w:rsidRPr="00E16087">
        <w:rPr>
          <w:rStyle w:val="GraphicChar"/>
        </w:rPr>
        <w:t xml:space="preserve">online and how to ensure that client information remains private and secure. </w:t>
      </w:r>
    </w:p>
    <w:p w14:paraId="07368268" w14:textId="77777777" w:rsidR="00D55A7A" w:rsidRDefault="00D55A7A" w:rsidP="00D55A7A">
      <w:pPr>
        <w:pStyle w:val="Graphic"/>
        <w:rPr>
          <w:rStyle w:val="GraphicChar"/>
        </w:rPr>
      </w:pPr>
    </w:p>
    <w:p w14:paraId="4142ABE5" w14:textId="77777777" w:rsidR="00D55A7A" w:rsidRDefault="00D55A7A" w:rsidP="00D55A7A">
      <w:pPr>
        <w:pStyle w:val="Graphic"/>
        <w:ind w:left="720"/>
        <w:jc w:val="left"/>
        <w:rPr>
          <w:rStyle w:val="GraphicChar"/>
        </w:rPr>
      </w:pPr>
    </w:p>
    <w:p w14:paraId="35C93AAC" w14:textId="77777777" w:rsidR="00D55A7A" w:rsidRDefault="00D55A7A" w:rsidP="00D55A7A">
      <w:pPr>
        <w:pStyle w:val="Graphic"/>
        <w:numPr>
          <w:ilvl w:val="0"/>
          <w:numId w:val="2"/>
        </w:numPr>
        <w:jc w:val="left"/>
        <w:rPr>
          <w:rStyle w:val="GraphicChar"/>
        </w:rPr>
      </w:pPr>
      <w:r w:rsidRPr="006F3440">
        <w:rPr>
          <w:rStyle w:val="GraphicChar"/>
        </w:rPr>
        <w:t>Online Therapy Institute. Ethical framework for the use of technology in mental health. 2009.</w:t>
      </w:r>
    </w:p>
    <w:p w14:paraId="6AABB980" w14:textId="77777777" w:rsidR="00DE2F31" w:rsidRPr="00D55A7A" w:rsidRDefault="00DE2F31" w:rsidP="00D55A7A"/>
    <w:sectPr w:rsidR="00DE2F31" w:rsidRPr="00D55A7A" w:rsidSect="00256A7A">
      <w:headerReference w:type="default" r:id="rId11"/>
      <w:headerReference w:type="first" r:id="rId12"/>
      <w:footerReference w:type="first" r:id="rId13"/>
      <w:pgSz w:w="12240" w:h="15840" w:code="1"/>
      <w:pgMar w:top="720" w:right="720" w:bottom="720" w:left="720" w:header="360" w:footer="360" w:gutter="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91102" w14:textId="77777777" w:rsidR="00E507A5" w:rsidRDefault="00E507A5" w:rsidP="005F5A97">
      <w:r>
        <w:separator/>
      </w:r>
    </w:p>
  </w:endnote>
  <w:endnote w:type="continuationSeparator" w:id="0">
    <w:p w14:paraId="23A1EA4C" w14:textId="77777777" w:rsidR="00E507A5" w:rsidRDefault="00E507A5" w:rsidP="005F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omo Light">
    <w:altName w:val="Calibri"/>
    <w:panose1 w:val="00000000000000000000"/>
    <w:charset w:val="00"/>
    <w:family w:val="decorative"/>
    <w:notTrueType/>
    <w:pitch w:val="variable"/>
    <w:sig w:usb0="A00000AF" w:usb1="1000205B" w:usb2="00000000" w:usb3="00000000" w:csb0="00000093" w:csb1="00000000"/>
  </w:font>
  <w:font w:name="Como Bold">
    <w:altName w:val="Calibri"/>
    <w:panose1 w:val="00000000000000000000"/>
    <w:charset w:val="00"/>
    <w:family w:val="decorative"/>
    <w:notTrueType/>
    <w:pitch w:val="variable"/>
    <w:sig w:usb0="A00000AF" w:usb1="1000205B" w:usb2="00000000" w:usb3="00000000" w:csb0="00000093" w:csb1="00000000"/>
  </w:font>
  <w:font w:name="Como SemiBold">
    <w:altName w:val="Calibri"/>
    <w:panose1 w:val="00000000000000000000"/>
    <w:charset w:val="00"/>
    <w:family w:val="decorative"/>
    <w:notTrueType/>
    <w:pitch w:val="variable"/>
    <w:sig w:usb0="A00000AF" w:usb1="1000205B" w:usb2="00000000" w:usb3="00000000" w:csb0="00000093" w:csb1="00000000"/>
  </w:font>
  <w:font w:name="Como Regular">
    <w:altName w:val="Calibri"/>
    <w:panose1 w:val="00000000000000000000"/>
    <w:charset w:val="00"/>
    <w:family w:val="decorative"/>
    <w:notTrueType/>
    <w:pitch w:val="variable"/>
    <w:sig w:usb0="A00000AF" w:usb1="1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9B85" w14:textId="77777777" w:rsidR="00A15ECB" w:rsidRDefault="00A15ECB" w:rsidP="00A15ECB">
    <w:pPr>
      <w:pStyle w:val="BasicParagraph"/>
      <w:jc w:val="center"/>
      <w:rPr>
        <w:rFonts w:ascii="Como Regular" w:hAnsi="Como Regular" w:cs="Como Regular"/>
        <w:color w:val="00A99D"/>
        <w:sz w:val="16"/>
        <w:szCs w:val="16"/>
      </w:rPr>
    </w:pPr>
    <w:r>
      <w:rPr>
        <w:rFonts w:ascii="Como Regular" w:hAnsi="Como Regular" w:cs="Como Regular"/>
        <w:color w:val="00A99D"/>
        <w:sz w:val="16"/>
        <w:szCs w:val="16"/>
      </w:rPr>
      <w:t>National Scleroderma Foundation  |  300 Rosewood Drive, Danvers, MA  01923  |  (800) 722-4673  |  scleroderma.org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E7BA" w14:textId="77777777" w:rsidR="00E507A5" w:rsidRDefault="00E507A5" w:rsidP="005F5A97">
      <w:r>
        <w:separator/>
      </w:r>
    </w:p>
  </w:footnote>
  <w:footnote w:type="continuationSeparator" w:id="0">
    <w:p w14:paraId="3C3520FD" w14:textId="77777777" w:rsidR="00E507A5" w:rsidRDefault="00E507A5" w:rsidP="005F5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45F7" w14:textId="77777777" w:rsidR="00256A7A" w:rsidRPr="00256A7A" w:rsidRDefault="00256A7A" w:rsidP="00256A7A">
    <w:pPr>
      <w:pStyle w:val="BasicParagraph"/>
      <w:spacing w:after="120" w:line="240" w:lineRule="auto"/>
      <w:rPr>
        <w:rFonts w:ascii="Como Light" w:hAnsi="Como Light" w:cs="Como Light"/>
        <w:color w:val="007497"/>
        <w:sz w:val="16"/>
        <w:szCs w:val="16"/>
      </w:rPr>
    </w:pPr>
    <w:r w:rsidRPr="00256A7A">
      <w:rPr>
        <w:rFonts w:ascii="Como Light" w:hAnsi="Como Light" w:cs="Como Light"/>
        <w:color w:val="007497"/>
        <w:sz w:val="16"/>
        <w:szCs w:val="16"/>
      </w:rPr>
      <w:t xml:space="preserve">National Scleroderma Foundation </w:t>
    </w:r>
    <w:r w:rsidR="00E21E44">
      <w:rPr>
        <w:rFonts w:ascii="Como Light" w:hAnsi="Como Light" w:cs="Como Light"/>
        <w:color w:val="007497"/>
        <w:sz w:val="16"/>
        <w:szCs w:val="16"/>
      </w:rPr>
      <w:t>Resource</w:t>
    </w:r>
    <w:r w:rsidRPr="00256A7A">
      <w:rPr>
        <w:rFonts w:ascii="Como Light" w:hAnsi="Como Light" w:cs="Como Light"/>
        <w:color w:val="007497"/>
        <w:sz w:val="16"/>
        <w:szCs w:val="16"/>
      </w:rPr>
      <w:t xml:space="preserve">:  </w:t>
    </w:r>
    <w:r>
      <w:rPr>
        <w:rFonts w:ascii="Como Light" w:hAnsi="Como Light" w:cs="Como Light"/>
        <w:color w:val="007497"/>
        <w:sz w:val="16"/>
        <w:szCs w:val="16"/>
      </w:rPr>
      <w:t>Topic Title</w:t>
    </w:r>
  </w:p>
  <w:p w14:paraId="75E80CEA" w14:textId="77777777" w:rsidR="00256A7A" w:rsidRDefault="00256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2D4C" w14:textId="77777777" w:rsidR="00256A7A" w:rsidRDefault="00256A7A"/>
  <w:tbl>
    <w:tblPr>
      <w:tblStyle w:val="TableGrid"/>
      <w:tblW w:w="5000" w:type="pct"/>
      <w:tblLook w:val="04A0" w:firstRow="1" w:lastRow="0" w:firstColumn="1" w:lastColumn="0" w:noHBand="0" w:noVBand="1"/>
    </w:tblPr>
    <w:tblGrid>
      <w:gridCol w:w="7758"/>
      <w:gridCol w:w="3032"/>
    </w:tblGrid>
    <w:tr w:rsidR="005F5A97" w14:paraId="1E9CF339" w14:textId="77777777" w:rsidTr="005F5A97">
      <w:trPr>
        <w:cantSplit/>
      </w:trPr>
      <w:tc>
        <w:tcPr>
          <w:tcW w:w="3595" w:type="pct"/>
        </w:tcPr>
        <w:p w14:paraId="082AB672" w14:textId="77777777" w:rsidR="005F5A97" w:rsidRPr="005F5A97" w:rsidRDefault="00E21E44" w:rsidP="005F5A97">
          <w:pPr>
            <w:pStyle w:val="BasicParagraph"/>
            <w:spacing w:line="240" w:lineRule="auto"/>
            <w:rPr>
              <w:rFonts w:ascii="Como Bold" w:hAnsi="Como Bold" w:cs="Como Bold"/>
              <w:b/>
              <w:bCs/>
              <w:color w:val="007497"/>
              <w:sz w:val="72"/>
              <w:szCs w:val="72"/>
            </w:rPr>
          </w:pPr>
          <w:r>
            <w:rPr>
              <w:rFonts w:ascii="Como Bold" w:hAnsi="Como Bold" w:cs="Como Bold"/>
              <w:b/>
              <w:bCs/>
              <w:color w:val="007497"/>
              <w:sz w:val="72"/>
              <w:szCs w:val="72"/>
            </w:rPr>
            <w:t>Resource</w:t>
          </w:r>
        </w:p>
      </w:tc>
      <w:tc>
        <w:tcPr>
          <w:tcW w:w="1405" w:type="pct"/>
          <w:vMerge w:val="restart"/>
        </w:tcPr>
        <w:p w14:paraId="69A5F460" w14:textId="77777777" w:rsidR="005F5A97" w:rsidRDefault="005F5A97" w:rsidP="005F5A97">
          <w:pPr>
            <w:pStyle w:val="Header"/>
            <w:jc w:val="right"/>
          </w:pPr>
          <w:r>
            <w:rPr>
              <w:noProof/>
            </w:rPr>
            <w:drawing>
              <wp:inline distT="0" distB="0" distL="0" distR="0" wp14:anchorId="32BD058E" wp14:editId="188AEB62">
                <wp:extent cx="1565548" cy="13716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5548" cy="1371600"/>
                        </a:xfrm>
                        <a:prstGeom prst="rect">
                          <a:avLst/>
                        </a:prstGeom>
                      </pic:spPr>
                    </pic:pic>
                  </a:graphicData>
                </a:graphic>
              </wp:inline>
            </w:drawing>
          </w:r>
        </w:p>
      </w:tc>
    </w:tr>
    <w:tr w:rsidR="005F5A97" w14:paraId="3C61313E" w14:textId="77777777" w:rsidTr="00695409">
      <w:tc>
        <w:tcPr>
          <w:tcW w:w="3595" w:type="pct"/>
          <w:vAlign w:val="bottom"/>
        </w:tcPr>
        <w:p w14:paraId="062B9E36" w14:textId="64B81355" w:rsidR="00BB287B" w:rsidRDefault="00D55A7A" w:rsidP="005F5A97">
          <w:pPr>
            <w:pStyle w:val="BasicParagraph"/>
            <w:suppressAutoHyphens/>
            <w:spacing w:line="240" w:lineRule="auto"/>
            <w:rPr>
              <w:rFonts w:ascii="Como SemiBold" w:hAnsi="Como SemiBold" w:cs="Como SemiBold"/>
              <w:b/>
              <w:bCs/>
              <w:color w:val="00A99D"/>
              <w:sz w:val="40"/>
              <w:szCs w:val="40"/>
            </w:rPr>
          </w:pPr>
          <w:r>
            <w:rPr>
              <w:rFonts w:ascii="Como SemiBold" w:hAnsi="Como SemiBold" w:cs="Como SemiBold"/>
              <w:b/>
              <w:bCs/>
              <w:color w:val="00A99D"/>
              <w:sz w:val="40"/>
              <w:szCs w:val="40"/>
            </w:rPr>
            <w:t>On-line Ethics for Therapy</w:t>
          </w:r>
          <w:r w:rsidR="005F5A97">
            <w:rPr>
              <w:rFonts w:ascii="Como SemiBold" w:hAnsi="Como SemiBold" w:cs="Como SemiBold"/>
              <w:b/>
              <w:bCs/>
              <w:color w:val="00A99D"/>
              <w:sz w:val="40"/>
              <w:szCs w:val="40"/>
            </w:rPr>
            <w:t xml:space="preserve"> </w:t>
          </w:r>
        </w:p>
        <w:p w14:paraId="5261428D" w14:textId="2A798DB8" w:rsidR="005F5A97" w:rsidRPr="00BB287B" w:rsidRDefault="00D55A7A" w:rsidP="005F5A97">
          <w:pPr>
            <w:pStyle w:val="BasicParagraph"/>
            <w:suppressAutoHyphens/>
            <w:spacing w:line="240" w:lineRule="auto"/>
            <w:rPr>
              <w:rFonts w:ascii="Como SemiBold" w:hAnsi="Como SemiBold" w:cs="Como SemiBold"/>
              <w:b/>
              <w:bCs/>
              <w:color w:val="00A99D"/>
            </w:rPr>
          </w:pPr>
          <w:r>
            <w:rPr>
              <w:rFonts w:ascii="Como SemiBold" w:hAnsi="Como SemiBold" w:cs="Como SemiBold"/>
              <w:b/>
              <w:bCs/>
              <w:color w:val="00A99D"/>
            </w:rPr>
            <w:t>Knowing your rights can make a difference</w:t>
          </w:r>
        </w:p>
      </w:tc>
      <w:tc>
        <w:tcPr>
          <w:tcW w:w="1405" w:type="pct"/>
          <w:vMerge/>
        </w:tcPr>
        <w:p w14:paraId="7842F941" w14:textId="77777777" w:rsidR="005F5A97" w:rsidRDefault="005F5A97" w:rsidP="005F5A97">
          <w:pPr>
            <w:pStyle w:val="Header"/>
          </w:pPr>
        </w:p>
      </w:tc>
    </w:tr>
  </w:tbl>
  <w:p w14:paraId="77AAF076" w14:textId="77777777" w:rsidR="005F5A97" w:rsidRDefault="005F5A97">
    <w:pPr>
      <w:pStyle w:val="Header"/>
    </w:pPr>
  </w:p>
  <w:p w14:paraId="73D7D002" w14:textId="77777777" w:rsidR="005F5A97" w:rsidRDefault="00E507A5">
    <w:pPr>
      <w:pStyle w:val="Header"/>
    </w:pPr>
    <w:r>
      <w:pict w14:anchorId="2474DD6E">
        <v:rect id="_x0000_i1025" style="width:540pt;height:1.5pt" o:hralign="center" o:hrstd="t" o:hrnoshade="t" o:hr="t" fillcolor="#00a99d" stroked="f"/>
      </w:pict>
    </w:r>
  </w:p>
  <w:p w14:paraId="3953C15B" w14:textId="77777777" w:rsidR="00A15ECB" w:rsidRDefault="00A15ECB">
    <w:pPr>
      <w:pStyle w:val="Header"/>
    </w:pPr>
  </w:p>
  <w:p w14:paraId="5D2D97CC" w14:textId="77777777" w:rsidR="00256A7A" w:rsidRDefault="00256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43E9F"/>
    <w:multiLevelType w:val="hybridMultilevel"/>
    <w:tmpl w:val="93EA2420"/>
    <w:lvl w:ilvl="0" w:tplc="632CF3E8">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7A3A5862"/>
    <w:multiLevelType w:val="hybridMultilevel"/>
    <w:tmpl w:val="7E2840D0"/>
    <w:lvl w:ilvl="0" w:tplc="B6B24B9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7A"/>
    <w:rsid w:val="000C71FA"/>
    <w:rsid w:val="00256A7A"/>
    <w:rsid w:val="00335693"/>
    <w:rsid w:val="00546C64"/>
    <w:rsid w:val="005F5A97"/>
    <w:rsid w:val="00695C8E"/>
    <w:rsid w:val="0075724D"/>
    <w:rsid w:val="00854B1A"/>
    <w:rsid w:val="00A15ECB"/>
    <w:rsid w:val="00BB287B"/>
    <w:rsid w:val="00BD3AB3"/>
    <w:rsid w:val="00D546A5"/>
    <w:rsid w:val="00D55A7A"/>
    <w:rsid w:val="00DE2F31"/>
    <w:rsid w:val="00E21E44"/>
    <w:rsid w:val="00E507A5"/>
    <w:rsid w:val="00EA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AACAC"/>
  <w15:chartTrackingRefBased/>
  <w15:docId w15:val="{5D07DA81-C1FB-418B-AD92-BFDE37FA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A97"/>
    <w:pPr>
      <w:tabs>
        <w:tab w:val="center" w:pos="4680"/>
        <w:tab w:val="right" w:pos="9360"/>
      </w:tabs>
    </w:pPr>
  </w:style>
  <w:style w:type="character" w:customStyle="1" w:styleId="HeaderChar">
    <w:name w:val="Header Char"/>
    <w:basedOn w:val="DefaultParagraphFont"/>
    <w:link w:val="Header"/>
    <w:uiPriority w:val="99"/>
    <w:rsid w:val="005F5A97"/>
  </w:style>
  <w:style w:type="paragraph" w:styleId="Footer">
    <w:name w:val="footer"/>
    <w:basedOn w:val="Normal"/>
    <w:link w:val="FooterChar"/>
    <w:uiPriority w:val="99"/>
    <w:unhideWhenUsed/>
    <w:rsid w:val="005F5A97"/>
    <w:pPr>
      <w:tabs>
        <w:tab w:val="center" w:pos="4680"/>
        <w:tab w:val="right" w:pos="9360"/>
      </w:tabs>
    </w:pPr>
  </w:style>
  <w:style w:type="character" w:customStyle="1" w:styleId="FooterChar">
    <w:name w:val="Footer Char"/>
    <w:basedOn w:val="DefaultParagraphFont"/>
    <w:link w:val="Footer"/>
    <w:uiPriority w:val="99"/>
    <w:rsid w:val="005F5A97"/>
  </w:style>
  <w:style w:type="table" w:styleId="TableGrid">
    <w:name w:val="Table Grid"/>
    <w:basedOn w:val="TableNormal"/>
    <w:uiPriority w:val="39"/>
    <w:rsid w:val="005F5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F5A97"/>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Graphic">
    <w:name w:val="Graphic"/>
    <w:basedOn w:val="Normal"/>
    <w:link w:val="GraphicChar"/>
    <w:uiPriority w:val="99"/>
    <w:qFormat/>
    <w:rsid w:val="00D55A7A"/>
    <w:pPr>
      <w:jc w:val="center"/>
    </w:pPr>
    <w:rPr>
      <w:rFonts w:asciiTheme="minorHAnsi" w:hAnsiTheme="minorHAnsi"/>
      <w:sz w:val="24"/>
      <w:szCs w:val="24"/>
    </w:rPr>
  </w:style>
  <w:style w:type="character" w:customStyle="1" w:styleId="GraphicChar">
    <w:name w:val="Graphic Char"/>
    <w:basedOn w:val="DefaultParagraphFont"/>
    <w:link w:val="Graphic"/>
    <w:uiPriority w:val="99"/>
    <w:rsid w:val="00D55A7A"/>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yas\Dropbox%20(Scleroderma%20Michigan)\Forms\Website%20Sheets\Resource%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Resource Sheet</Template>
  <TotalTime>4</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Dyas</dc:creator>
  <cp:keywords/>
  <dc:description/>
  <cp:lastModifiedBy>Laura Dyas</cp:lastModifiedBy>
  <cp:revision>1</cp:revision>
  <dcterms:created xsi:type="dcterms:W3CDTF">2022-02-02T20:49:00Z</dcterms:created>
  <dcterms:modified xsi:type="dcterms:W3CDTF">2022-02-02T20:53:00Z</dcterms:modified>
</cp:coreProperties>
</file>